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7D6" w:rsidRPr="00424015" w:rsidRDefault="00675E54" w:rsidP="007317D6">
      <w:pPr>
        <w:jc w:val="left"/>
        <w:rPr>
          <w:lang w:val="uk-UA" w:eastAsia="ru-RU"/>
        </w:rPr>
      </w:pPr>
      <w:r>
        <w:rPr>
          <w:b/>
          <w:sz w:val="24"/>
          <w:szCs w:val="24"/>
          <w:lang w:val="uk-UA" w:eastAsia="ru-RU"/>
        </w:rPr>
        <w:tab/>
      </w:r>
      <w:r>
        <w:rPr>
          <w:b/>
          <w:sz w:val="24"/>
          <w:szCs w:val="24"/>
          <w:lang w:val="uk-UA" w:eastAsia="ru-RU"/>
        </w:rPr>
        <w:tab/>
      </w:r>
      <w:r>
        <w:rPr>
          <w:b/>
          <w:sz w:val="24"/>
          <w:szCs w:val="24"/>
          <w:lang w:val="uk-UA" w:eastAsia="ru-RU"/>
        </w:rPr>
        <w:tab/>
      </w:r>
      <w:r>
        <w:rPr>
          <w:b/>
          <w:sz w:val="24"/>
          <w:szCs w:val="24"/>
          <w:lang w:val="uk-UA" w:eastAsia="ru-RU"/>
        </w:rPr>
        <w:tab/>
      </w:r>
      <w:r>
        <w:rPr>
          <w:b/>
          <w:sz w:val="24"/>
          <w:szCs w:val="24"/>
          <w:lang w:val="uk-UA" w:eastAsia="ru-RU"/>
        </w:rPr>
        <w:tab/>
      </w:r>
      <w:r>
        <w:rPr>
          <w:b/>
          <w:sz w:val="24"/>
          <w:szCs w:val="24"/>
          <w:lang w:val="uk-UA" w:eastAsia="ru-RU"/>
        </w:rPr>
        <w:tab/>
      </w:r>
      <w:r>
        <w:rPr>
          <w:b/>
          <w:sz w:val="24"/>
          <w:szCs w:val="24"/>
          <w:lang w:val="uk-UA" w:eastAsia="ru-RU"/>
        </w:rPr>
        <w:tab/>
      </w:r>
      <w:r>
        <w:rPr>
          <w:b/>
          <w:sz w:val="24"/>
          <w:szCs w:val="24"/>
          <w:lang w:val="uk-UA" w:eastAsia="ru-RU"/>
        </w:rPr>
        <w:tab/>
      </w:r>
      <w:r>
        <w:rPr>
          <w:b/>
          <w:sz w:val="24"/>
          <w:szCs w:val="24"/>
          <w:lang w:val="uk-UA" w:eastAsia="ru-RU"/>
        </w:rPr>
        <w:tab/>
      </w:r>
      <w:r>
        <w:rPr>
          <w:b/>
          <w:sz w:val="24"/>
          <w:szCs w:val="24"/>
          <w:lang w:val="uk-UA" w:eastAsia="ru-RU"/>
        </w:rPr>
        <w:tab/>
      </w:r>
      <w:r>
        <w:rPr>
          <w:b/>
          <w:sz w:val="24"/>
          <w:szCs w:val="24"/>
          <w:lang w:val="uk-UA" w:eastAsia="ru-RU"/>
        </w:rPr>
        <w:tab/>
      </w:r>
    </w:p>
    <w:p w:rsidR="00675E54" w:rsidRPr="00C54B4F" w:rsidRDefault="00675E54" w:rsidP="007317D6">
      <w:pPr>
        <w:jc w:val="left"/>
        <w:rPr>
          <w:b/>
          <w:sz w:val="24"/>
          <w:szCs w:val="24"/>
          <w:lang w:val="uk-UA" w:eastAsia="ru-RU"/>
        </w:rPr>
      </w:pPr>
    </w:p>
    <w:p w:rsidR="007317D6" w:rsidRPr="00C54B4F" w:rsidRDefault="007317D6" w:rsidP="007317D6">
      <w:pPr>
        <w:jc w:val="center"/>
        <w:rPr>
          <w:b/>
          <w:sz w:val="24"/>
          <w:szCs w:val="24"/>
          <w:lang w:val="uk-UA" w:eastAsia="ru-RU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 wp14:anchorId="694B8327" wp14:editId="10F37046">
            <wp:extent cx="49530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17D6" w:rsidRPr="00C54B4F" w:rsidRDefault="007317D6" w:rsidP="007317D6">
      <w:pPr>
        <w:jc w:val="center"/>
        <w:rPr>
          <w:b/>
          <w:szCs w:val="24"/>
          <w:lang w:val="uk-UA" w:eastAsia="ru-RU"/>
        </w:rPr>
      </w:pPr>
      <w:r w:rsidRPr="00C54B4F">
        <w:rPr>
          <w:b/>
          <w:szCs w:val="24"/>
          <w:lang w:val="uk-UA" w:eastAsia="ru-RU"/>
        </w:rPr>
        <w:t>Київська  районна в  м. Полтаві  рада</w:t>
      </w:r>
    </w:p>
    <w:p w:rsidR="007317D6" w:rsidRDefault="007317D6" w:rsidP="007317D6">
      <w:pPr>
        <w:jc w:val="center"/>
        <w:rPr>
          <w:b/>
          <w:szCs w:val="24"/>
          <w:lang w:val="uk-UA" w:eastAsia="ru-RU"/>
        </w:rPr>
      </w:pPr>
      <w:r w:rsidRPr="00C54B4F">
        <w:rPr>
          <w:b/>
          <w:szCs w:val="24"/>
          <w:lang w:val="uk-UA" w:eastAsia="ru-RU"/>
        </w:rPr>
        <w:t>Виконавчий  комітет</w:t>
      </w:r>
    </w:p>
    <w:p w:rsidR="007317D6" w:rsidRPr="00D4196B" w:rsidRDefault="007317D6" w:rsidP="007317D6">
      <w:pPr>
        <w:jc w:val="center"/>
        <w:rPr>
          <w:b/>
          <w:szCs w:val="24"/>
          <w:lang w:val="uk-UA" w:eastAsia="ru-RU"/>
        </w:rPr>
      </w:pPr>
    </w:p>
    <w:p w:rsidR="007317D6" w:rsidRPr="00D4196B" w:rsidRDefault="007317D6" w:rsidP="007317D6">
      <w:pPr>
        <w:keepNext/>
        <w:jc w:val="center"/>
        <w:outlineLvl w:val="0"/>
        <w:rPr>
          <w:lang w:val="uk-UA" w:eastAsia="ru-RU"/>
        </w:rPr>
      </w:pPr>
      <w:r w:rsidRPr="00D4196B">
        <w:rPr>
          <w:lang w:val="uk-UA" w:eastAsia="ru-RU"/>
        </w:rPr>
        <w:t xml:space="preserve">Р І Ш Е Н </w:t>
      </w:r>
      <w:proofErr w:type="spellStart"/>
      <w:r w:rsidRPr="00D4196B">
        <w:rPr>
          <w:lang w:val="uk-UA" w:eastAsia="ru-RU"/>
        </w:rPr>
        <w:t>Н</w:t>
      </w:r>
      <w:proofErr w:type="spellEnd"/>
      <w:r w:rsidRPr="00D4196B">
        <w:rPr>
          <w:lang w:val="uk-UA" w:eastAsia="ru-RU"/>
        </w:rPr>
        <w:t xml:space="preserve"> Я</w:t>
      </w:r>
    </w:p>
    <w:p w:rsidR="007317D6" w:rsidRPr="00C54B4F" w:rsidRDefault="007317D6" w:rsidP="007317D6">
      <w:pPr>
        <w:jc w:val="center"/>
        <w:rPr>
          <w:sz w:val="24"/>
          <w:szCs w:val="24"/>
          <w:lang w:val="uk-UA" w:eastAsia="ru-RU"/>
        </w:rPr>
      </w:pPr>
    </w:p>
    <w:p w:rsidR="007317D6" w:rsidRDefault="007317D6" w:rsidP="007317D6">
      <w:pPr>
        <w:jc w:val="left"/>
        <w:rPr>
          <w:szCs w:val="24"/>
          <w:lang w:val="uk-UA" w:eastAsia="ru-RU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6626DFA1" wp14:editId="7C5E1826">
                <wp:simplePos x="0" y="0"/>
                <wp:positionH relativeFrom="column">
                  <wp:posOffset>-114300</wp:posOffset>
                </wp:positionH>
                <wp:positionV relativeFrom="paragraph">
                  <wp:posOffset>97155</wp:posOffset>
                </wp:positionV>
                <wp:extent cx="2971800" cy="457200"/>
                <wp:effectExtent l="0" t="1905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17D6" w:rsidRDefault="007317D6" w:rsidP="007317D6">
                            <w:pPr>
                              <w:rPr>
                                <w:sz w:val="56"/>
                              </w:rPr>
                            </w:pPr>
                            <w:r>
                              <w:rPr>
                                <w:sz w:val="56"/>
                              </w:rPr>
                              <w:t xml:space="preserve">⌐        </w:t>
                            </w:r>
                            <w:r>
                              <w:rPr>
                                <w:sz w:val="56"/>
                              </w:rPr>
                              <w:tab/>
                            </w:r>
                            <w:r>
                              <w:rPr>
                                <w:sz w:val="56"/>
                              </w:rPr>
                              <w:tab/>
                              <w:t xml:space="preserve">   ¬</w:t>
                            </w:r>
                          </w:p>
                          <w:p w:rsidR="007317D6" w:rsidRDefault="007317D6" w:rsidP="007317D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-9pt;margin-top:7.65pt;width:234pt;height:36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" o:allowincell="f" filled="f" stroked="f">
                <v:textbox>
                  <w:txbxContent>
                    <w:p w:rsidR="007317D6" w:rsidRDefault="007317D6" w:rsidP="007317D6">
                      <w:pPr>
                        <w:rPr>
                          <w:sz w:val="56"/>
                        </w:rPr>
                      </w:pPr>
                      <w:r>
                        <w:rPr>
                          <w:sz w:val="56"/>
                        </w:rPr>
                        <w:t xml:space="preserve">⌐        </w:t>
                      </w:r>
                      <w:r>
                        <w:rPr>
                          <w:sz w:val="56"/>
                        </w:rPr>
                        <w:tab/>
                      </w:r>
                      <w:r>
                        <w:rPr>
                          <w:sz w:val="56"/>
                        </w:rPr>
                        <w:tab/>
                        <w:t xml:space="preserve">   ¬</w:t>
                      </w:r>
                    </w:p>
                    <w:p w:rsidR="007317D6" w:rsidRDefault="007317D6" w:rsidP="007317D6"/>
                  </w:txbxContent>
                </v:textbox>
              </v:shape>
            </w:pict>
          </mc:Fallback>
        </mc:AlternateContent>
      </w:r>
      <w:r w:rsidR="00510D44">
        <w:rPr>
          <w:szCs w:val="24"/>
          <w:lang w:val="uk-UA" w:eastAsia="ru-RU"/>
        </w:rPr>
        <w:t>в</w:t>
      </w:r>
      <w:r w:rsidRPr="00C54B4F">
        <w:rPr>
          <w:szCs w:val="24"/>
          <w:lang w:val="uk-UA" w:eastAsia="ru-RU"/>
        </w:rPr>
        <w:t>ід</w:t>
      </w:r>
      <w:r w:rsidR="00510D44">
        <w:rPr>
          <w:szCs w:val="24"/>
          <w:lang w:val="uk-UA" w:eastAsia="ru-RU"/>
        </w:rPr>
        <w:t xml:space="preserve"> 27.12.2022</w:t>
      </w:r>
      <w:r w:rsidRPr="00C54B4F">
        <w:rPr>
          <w:szCs w:val="24"/>
          <w:lang w:val="uk-UA" w:eastAsia="ru-RU"/>
        </w:rPr>
        <w:t xml:space="preserve"> </w:t>
      </w:r>
      <w:r w:rsidR="00675E54">
        <w:rPr>
          <w:szCs w:val="24"/>
          <w:lang w:val="uk-UA" w:eastAsia="ru-RU"/>
        </w:rPr>
        <w:tab/>
      </w:r>
      <w:r w:rsidR="00675E54">
        <w:rPr>
          <w:szCs w:val="24"/>
          <w:lang w:val="uk-UA" w:eastAsia="ru-RU"/>
        </w:rPr>
        <w:tab/>
      </w:r>
      <w:r w:rsidRPr="00C54B4F">
        <w:rPr>
          <w:sz w:val="24"/>
          <w:szCs w:val="24"/>
          <w:lang w:val="uk-UA" w:eastAsia="ru-RU"/>
        </w:rPr>
        <w:tab/>
      </w:r>
      <w:r w:rsidRPr="00C54B4F">
        <w:rPr>
          <w:lang w:val="uk-UA" w:eastAsia="ru-RU"/>
        </w:rPr>
        <w:tab/>
      </w:r>
      <w:r w:rsidR="00510D44">
        <w:rPr>
          <w:sz w:val="24"/>
          <w:szCs w:val="24"/>
          <w:lang w:val="uk-UA" w:eastAsia="ru-RU"/>
        </w:rPr>
        <w:tab/>
      </w:r>
      <w:r w:rsidR="00510D44">
        <w:rPr>
          <w:sz w:val="24"/>
          <w:szCs w:val="24"/>
          <w:lang w:val="uk-UA" w:eastAsia="ru-RU"/>
        </w:rPr>
        <w:tab/>
      </w:r>
      <w:r>
        <w:rPr>
          <w:sz w:val="24"/>
          <w:szCs w:val="24"/>
          <w:lang w:val="uk-UA" w:eastAsia="ru-RU"/>
        </w:rPr>
        <w:tab/>
      </w:r>
      <w:r>
        <w:rPr>
          <w:sz w:val="24"/>
          <w:szCs w:val="24"/>
          <w:lang w:val="uk-UA" w:eastAsia="ru-RU"/>
        </w:rPr>
        <w:tab/>
      </w:r>
      <w:r w:rsidR="00510D44">
        <w:rPr>
          <w:sz w:val="24"/>
          <w:szCs w:val="24"/>
          <w:lang w:val="uk-UA" w:eastAsia="ru-RU"/>
        </w:rPr>
        <w:tab/>
      </w:r>
      <w:r w:rsidRPr="00C54B4F">
        <w:rPr>
          <w:szCs w:val="24"/>
          <w:lang w:val="uk-UA" w:eastAsia="ru-RU"/>
        </w:rPr>
        <w:t xml:space="preserve">№  </w:t>
      </w:r>
      <w:r w:rsidR="00510D44">
        <w:rPr>
          <w:szCs w:val="24"/>
          <w:lang w:val="uk-UA" w:eastAsia="ru-RU"/>
        </w:rPr>
        <w:t>299</w:t>
      </w:r>
    </w:p>
    <w:p w:rsidR="00510D44" w:rsidRPr="00C54B4F" w:rsidRDefault="00510D44" w:rsidP="007317D6">
      <w:pPr>
        <w:jc w:val="left"/>
        <w:rPr>
          <w:szCs w:val="24"/>
          <w:lang w:val="uk-UA" w:eastAsia="ru-RU"/>
        </w:rPr>
      </w:pPr>
    </w:p>
    <w:p w:rsidR="007317D6" w:rsidRPr="006A5663" w:rsidRDefault="007317D6" w:rsidP="007317D6">
      <w:pPr>
        <w:jc w:val="left"/>
        <w:rPr>
          <w:szCs w:val="24"/>
          <w:lang w:val="uk-UA" w:eastAsia="ru-RU"/>
        </w:rPr>
      </w:pPr>
    </w:p>
    <w:p w:rsidR="007317D6" w:rsidRDefault="007317D6" w:rsidP="0012059C">
      <w:pPr>
        <w:keepNext/>
        <w:jc w:val="left"/>
        <w:outlineLvl w:val="0"/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 xml:space="preserve">Про </w:t>
      </w:r>
      <w:r w:rsidR="0012059C">
        <w:rPr>
          <w:szCs w:val="24"/>
          <w:lang w:val="uk-UA" w:eastAsia="ru-RU"/>
        </w:rPr>
        <w:t>облаштування</w:t>
      </w:r>
    </w:p>
    <w:p w:rsidR="0012059C" w:rsidRPr="00C54B4F" w:rsidRDefault="0012059C" w:rsidP="0012059C">
      <w:pPr>
        <w:keepNext/>
        <w:jc w:val="left"/>
        <w:outlineLvl w:val="0"/>
        <w:rPr>
          <w:szCs w:val="24"/>
          <w:lang w:val="uk-UA" w:eastAsia="ru-RU"/>
        </w:rPr>
      </w:pPr>
      <w:r>
        <w:rPr>
          <w:szCs w:val="24"/>
          <w:lang w:val="uk-UA" w:eastAsia="ru-RU"/>
        </w:rPr>
        <w:t>Пункту Незламності</w:t>
      </w:r>
    </w:p>
    <w:p w:rsidR="007317D6" w:rsidRPr="00C54B4F" w:rsidRDefault="007317D6" w:rsidP="007317D6">
      <w:pPr>
        <w:jc w:val="left"/>
        <w:rPr>
          <w:szCs w:val="24"/>
          <w:lang w:val="uk-UA" w:eastAsia="ru-RU"/>
        </w:rPr>
      </w:pPr>
    </w:p>
    <w:p w:rsidR="007317D6" w:rsidRDefault="00832447" w:rsidP="00832447">
      <w:pPr>
        <w:ind w:firstLine="708"/>
        <w:rPr>
          <w:lang w:val="uk-UA" w:eastAsia="ru-RU"/>
        </w:rPr>
      </w:pPr>
      <w:r w:rsidRPr="00832447">
        <w:rPr>
          <w:lang w:val="uk-UA" w:eastAsia="ru-RU"/>
        </w:rPr>
        <w:t xml:space="preserve">Враховуючи  Указ Президента України від 24.02.2022 №64/2022 «Про введення воєнного стану в Україні», </w:t>
      </w:r>
      <w:r>
        <w:rPr>
          <w:lang w:val="uk-UA" w:eastAsia="ru-RU"/>
        </w:rPr>
        <w:t xml:space="preserve">керуючись </w:t>
      </w:r>
      <w:r w:rsidRPr="00832447">
        <w:rPr>
          <w:lang w:val="uk-UA" w:eastAsia="ru-RU"/>
        </w:rPr>
        <w:t>рішення</w:t>
      </w:r>
      <w:r w:rsidR="006A5663">
        <w:rPr>
          <w:lang w:val="uk-UA" w:eastAsia="ru-RU"/>
        </w:rPr>
        <w:t>м</w:t>
      </w:r>
      <w:r w:rsidRPr="00832447">
        <w:rPr>
          <w:lang w:val="uk-UA" w:eastAsia="ru-RU"/>
        </w:rPr>
        <w:t xml:space="preserve"> виконавчого комітету Полтавської міської ради від 08.09.2022  №356 «Про затвердження Цільової комплексної програми надання підтримки внутрішньо переміщеним та/або евакуйованим особам» зі змінами, рішення</w:t>
      </w:r>
      <w:r w:rsidR="006A5663">
        <w:rPr>
          <w:lang w:val="uk-UA" w:eastAsia="ru-RU"/>
        </w:rPr>
        <w:t>м</w:t>
      </w:r>
      <w:r w:rsidRPr="00832447">
        <w:rPr>
          <w:lang w:val="uk-UA" w:eastAsia="ru-RU"/>
        </w:rPr>
        <w:t xml:space="preserve"> виконавчого комітету Полтавської міської ради від 10.11.2022  №498 «Про пункти обігріву», рішення</w:t>
      </w:r>
      <w:r w:rsidR="003A0619">
        <w:rPr>
          <w:lang w:val="uk-UA" w:eastAsia="ru-RU"/>
        </w:rPr>
        <w:t>ми</w:t>
      </w:r>
      <w:r w:rsidRPr="00832447">
        <w:rPr>
          <w:lang w:val="uk-UA" w:eastAsia="ru-RU"/>
        </w:rPr>
        <w:t xml:space="preserve"> виконавчого комітету Київської районної в м. Полтаві ради від 11.10.2022 №236 «Про заходи з підг</w:t>
      </w:r>
      <w:r w:rsidR="003A0619">
        <w:rPr>
          <w:lang w:val="uk-UA" w:eastAsia="ru-RU"/>
        </w:rPr>
        <w:t>отовки до опалювального сезону» та</w:t>
      </w:r>
      <w:r w:rsidRPr="00832447">
        <w:rPr>
          <w:lang w:val="uk-UA" w:eastAsia="ru-RU"/>
        </w:rPr>
        <w:t xml:space="preserve"> від 08.12.2022 № 280 «Про виділення коштів»</w:t>
      </w:r>
      <w:r w:rsidR="003A0619">
        <w:rPr>
          <w:lang w:val="uk-UA" w:eastAsia="ru-RU"/>
        </w:rPr>
        <w:t>,</w:t>
      </w:r>
      <w:r w:rsidRPr="00832447">
        <w:rPr>
          <w:lang w:val="uk-UA" w:eastAsia="ru-RU"/>
        </w:rPr>
        <w:t xml:space="preserve"> керуючись чинним законодавством, Законами України «Про місцеве самоврядування в Україні», «Про регулювання містобудівної діяльності», для створення та діяльності пункту обігріву для внутрішньо переміщених та/або евакуйованих осіб в приміщенні райвиконкому за адресою: вул. М. Бірюзова, ½, 3-й поверх (приміщення актового залу) шляхом реконструкції системи енергопостачання для забезпечення аварійного теплопостачання</w:t>
      </w:r>
      <w:r w:rsidR="00452503">
        <w:rPr>
          <w:lang w:val="uk-UA" w:eastAsia="ru-RU"/>
        </w:rPr>
        <w:t>,</w:t>
      </w:r>
      <w:r w:rsidRPr="00832447">
        <w:rPr>
          <w:lang w:val="uk-UA" w:eastAsia="ru-RU"/>
        </w:rPr>
        <w:t xml:space="preserve"> виконавчий комітет Київської  районної в м. Полтаві ради</w:t>
      </w:r>
    </w:p>
    <w:p w:rsidR="00832447" w:rsidRPr="00832447" w:rsidRDefault="00832447" w:rsidP="00832447">
      <w:pPr>
        <w:ind w:firstLine="708"/>
        <w:rPr>
          <w:lang w:val="uk-UA" w:eastAsia="ru-RU"/>
        </w:rPr>
      </w:pPr>
    </w:p>
    <w:p w:rsidR="007317D6" w:rsidRPr="00C54B4F" w:rsidRDefault="007317D6" w:rsidP="007317D6">
      <w:pPr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 xml:space="preserve"> ВИРІШИВ:</w:t>
      </w:r>
    </w:p>
    <w:p w:rsidR="007317D6" w:rsidRPr="00C54B4F" w:rsidRDefault="007317D6" w:rsidP="007317D6">
      <w:pPr>
        <w:ind w:firstLine="708"/>
        <w:rPr>
          <w:szCs w:val="24"/>
          <w:lang w:val="uk-UA" w:eastAsia="ru-RU"/>
        </w:rPr>
      </w:pPr>
    </w:p>
    <w:p w:rsidR="007317D6" w:rsidRPr="00C54B4F" w:rsidRDefault="00832447" w:rsidP="00813110">
      <w:pPr>
        <w:keepNext/>
        <w:ind w:firstLine="708"/>
        <w:jc w:val="left"/>
        <w:outlineLvl w:val="0"/>
        <w:rPr>
          <w:szCs w:val="24"/>
          <w:lang w:val="uk-UA" w:eastAsia="ru-RU"/>
        </w:rPr>
      </w:pPr>
      <w:r>
        <w:rPr>
          <w:szCs w:val="24"/>
          <w:lang w:val="uk-UA" w:eastAsia="ru-RU"/>
        </w:rPr>
        <w:t>1.Інформацію</w:t>
      </w:r>
      <w:r w:rsidR="00452503">
        <w:rPr>
          <w:szCs w:val="24"/>
          <w:lang w:val="uk-UA" w:eastAsia="ru-RU"/>
        </w:rPr>
        <w:t xml:space="preserve"> про</w:t>
      </w:r>
      <w:r>
        <w:rPr>
          <w:szCs w:val="24"/>
          <w:lang w:val="uk-UA" w:eastAsia="ru-RU"/>
        </w:rPr>
        <w:t xml:space="preserve"> облаштування</w:t>
      </w:r>
      <w:r w:rsidR="00813110" w:rsidRPr="00813110">
        <w:rPr>
          <w:szCs w:val="24"/>
          <w:lang w:val="uk-UA" w:eastAsia="ru-RU"/>
        </w:rPr>
        <w:t xml:space="preserve"> </w:t>
      </w:r>
      <w:r w:rsidR="00813110">
        <w:rPr>
          <w:szCs w:val="24"/>
          <w:lang w:val="uk-UA" w:eastAsia="ru-RU"/>
        </w:rPr>
        <w:t xml:space="preserve">Пункту Незламності </w:t>
      </w:r>
      <w:r w:rsidR="007317D6" w:rsidRPr="00C54B4F">
        <w:rPr>
          <w:szCs w:val="24"/>
          <w:lang w:val="uk-UA" w:eastAsia="ru-RU"/>
        </w:rPr>
        <w:t>прийняти до відома.</w:t>
      </w:r>
    </w:p>
    <w:p w:rsidR="00813110" w:rsidRDefault="00832447" w:rsidP="00832447">
      <w:pPr>
        <w:ind w:firstLine="708"/>
        <w:rPr>
          <w:szCs w:val="24"/>
          <w:lang w:val="uk-UA" w:eastAsia="ru-RU"/>
        </w:rPr>
      </w:pPr>
      <w:r>
        <w:rPr>
          <w:szCs w:val="24"/>
          <w:lang w:val="uk-UA" w:eastAsia="ru-RU"/>
        </w:rPr>
        <w:t>2. Забезпечити</w:t>
      </w:r>
      <w:r w:rsidR="007317D6">
        <w:rPr>
          <w:szCs w:val="24"/>
          <w:lang w:val="uk-UA" w:eastAsia="ru-RU"/>
        </w:rPr>
        <w:t xml:space="preserve"> </w:t>
      </w:r>
      <w:r w:rsidR="00DF0903">
        <w:rPr>
          <w:szCs w:val="24"/>
          <w:lang w:val="uk-UA" w:eastAsia="ru-RU"/>
        </w:rPr>
        <w:t xml:space="preserve">стабільну і </w:t>
      </w:r>
      <w:r w:rsidR="0028504F">
        <w:rPr>
          <w:szCs w:val="24"/>
          <w:lang w:val="uk-UA" w:eastAsia="ru-RU"/>
        </w:rPr>
        <w:t xml:space="preserve"> безперебійну роботу</w:t>
      </w:r>
      <w:r>
        <w:rPr>
          <w:szCs w:val="24"/>
          <w:lang w:val="uk-UA" w:eastAsia="ru-RU"/>
        </w:rPr>
        <w:t xml:space="preserve"> Пункту Незламності та його </w:t>
      </w:r>
      <w:r w:rsidR="009E5E19">
        <w:rPr>
          <w:szCs w:val="24"/>
          <w:lang w:val="uk-UA" w:eastAsia="ru-RU"/>
        </w:rPr>
        <w:t>належне</w:t>
      </w:r>
      <w:r w:rsidRPr="00C54B4F">
        <w:rPr>
          <w:szCs w:val="24"/>
          <w:lang w:val="uk-UA" w:eastAsia="ru-RU"/>
        </w:rPr>
        <w:t xml:space="preserve"> функціонування</w:t>
      </w:r>
      <w:r w:rsidR="00813110">
        <w:rPr>
          <w:szCs w:val="24"/>
          <w:lang w:val="uk-UA" w:eastAsia="ru-RU"/>
        </w:rPr>
        <w:t>.</w:t>
      </w:r>
    </w:p>
    <w:p w:rsidR="007317D6" w:rsidRPr="00C54B4F" w:rsidRDefault="00813110" w:rsidP="007317D6">
      <w:pPr>
        <w:ind w:firstLine="708"/>
        <w:rPr>
          <w:szCs w:val="24"/>
          <w:lang w:val="uk-UA" w:eastAsia="ru-RU"/>
        </w:rPr>
      </w:pPr>
      <w:r>
        <w:rPr>
          <w:szCs w:val="24"/>
          <w:lang w:val="uk-UA" w:eastAsia="ru-RU"/>
        </w:rPr>
        <w:t>3</w:t>
      </w:r>
      <w:r w:rsidR="007317D6" w:rsidRPr="00C54B4F">
        <w:rPr>
          <w:szCs w:val="24"/>
          <w:lang w:val="uk-UA" w:eastAsia="ru-RU"/>
        </w:rPr>
        <w:t xml:space="preserve">.Контроль за виконанням цього рішення покласти на </w:t>
      </w:r>
      <w:r w:rsidR="007317D6" w:rsidRPr="00452E17">
        <w:rPr>
          <w:szCs w:val="24"/>
          <w:lang w:val="uk-UA" w:eastAsia="ru-RU"/>
        </w:rPr>
        <w:t xml:space="preserve">керуючого справами виконкому </w:t>
      </w:r>
      <w:r w:rsidR="007317D6">
        <w:rPr>
          <w:szCs w:val="24"/>
          <w:lang w:val="uk-UA" w:eastAsia="ru-RU"/>
        </w:rPr>
        <w:t>Сопка О.М</w:t>
      </w:r>
      <w:r w:rsidR="007317D6" w:rsidRPr="00C54B4F">
        <w:rPr>
          <w:szCs w:val="24"/>
          <w:lang w:val="uk-UA" w:eastAsia="ru-RU"/>
        </w:rPr>
        <w:t xml:space="preserve">. </w:t>
      </w:r>
    </w:p>
    <w:p w:rsidR="007317D6" w:rsidRPr="00C54B4F" w:rsidRDefault="007317D6" w:rsidP="007317D6">
      <w:pPr>
        <w:rPr>
          <w:szCs w:val="24"/>
          <w:lang w:val="uk-UA" w:eastAsia="ru-RU"/>
        </w:rPr>
      </w:pPr>
    </w:p>
    <w:p w:rsidR="007317D6" w:rsidRPr="00C54B4F" w:rsidRDefault="007317D6" w:rsidP="007317D6">
      <w:pPr>
        <w:rPr>
          <w:szCs w:val="24"/>
          <w:lang w:val="uk-UA" w:eastAsia="ru-RU"/>
        </w:rPr>
      </w:pPr>
    </w:p>
    <w:p w:rsidR="007317D6" w:rsidRPr="00C54B4F" w:rsidRDefault="007317D6" w:rsidP="007317D6">
      <w:pPr>
        <w:rPr>
          <w:szCs w:val="24"/>
          <w:lang w:val="uk-UA" w:eastAsia="ru-RU"/>
        </w:rPr>
      </w:pPr>
    </w:p>
    <w:p w:rsidR="007317D6" w:rsidRPr="00C54B4F" w:rsidRDefault="007317D6" w:rsidP="007317D6">
      <w:pPr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 xml:space="preserve">Голова районної ради                                                     Сергій СИНЯГІВСЬКИЙ                                                                             </w:t>
      </w:r>
      <w:r w:rsidRPr="00C54B4F">
        <w:rPr>
          <w:lang w:val="uk-UA" w:eastAsia="ru-RU"/>
        </w:rPr>
        <w:t xml:space="preserve">                                                </w:t>
      </w:r>
    </w:p>
    <w:p w:rsidR="00F76EE1" w:rsidRDefault="00F76EE1">
      <w:pPr>
        <w:rPr>
          <w:lang w:val="uk-UA"/>
        </w:rPr>
      </w:pPr>
    </w:p>
    <w:p w:rsidR="00832447" w:rsidRDefault="00832447">
      <w:pPr>
        <w:rPr>
          <w:lang w:val="uk-UA"/>
        </w:rPr>
      </w:pPr>
    </w:p>
    <w:p w:rsidR="00832447" w:rsidRDefault="00832447">
      <w:pPr>
        <w:rPr>
          <w:lang w:val="uk-UA"/>
        </w:rPr>
      </w:pPr>
    </w:p>
    <w:p w:rsidR="00832447" w:rsidRDefault="00832447">
      <w:pPr>
        <w:rPr>
          <w:lang w:val="uk-UA"/>
        </w:rPr>
      </w:pPr>
    </w:p>
    <w:p w:rsidR="00832447" w:rsidRPr="00832447" w:rsidRDefault="00832447">
      <w:pPr>
        <w:rPr>
          <w:lang w:val="uk-UA"/>
        </w:rPr>
      </w:pPr>
      <w:bookmarkStart w:id="0" w:name="_GoBack"/>
      <w:bookmarkEnd w:id="0"/>
    </w:p>
    <w:sectPr w:rsidR="00832447" w:rsidRPr="00832447" w:rsidSect="00813110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6F2"/>
    <w:rsid w:val="00016904"/>
    <w:rsid w:val="00082615"/>
    <w:rsid w:val="0012059C"/>
    <w:rsid w:val="00133FFA"/>
    <w:rsid w:val="00165EDC"/>
    <w:rsid w:val="001A5F33"/>
    <w:rsid w:val="00246233"/>
    <w:rsid w:val="0028504F"/>
    <w:rsid w:val="003A0619"/>
    <w:rsid w:val="00424015"/>
    <w:rsid w:val="00452503"/>
    <w:rsid w:val="00510D44"/>
    <w:rsid w:val="005959D1"/>
    <w:rsid w:val="00675E54"/>
    <w:rsid w:val="006A5663"/>
    <w:rsid w:val="007317D6"/>
    <w:rsid w:val="00813110"/>
    <w:rsid w:val="00832447"/>
    <w:rsid w:val="009876F2"/>
    <w:rsid w:val="009E5E19"/>
    <w:rsid w:val="00AF28F6"/>
    <w:rsid w:val="00B211D3"/>
    <w:rsid w:val="00CD458E"/>
    <w:rsid w:val="00DF0903"/>
    <w:rsid w:val="00F7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7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17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7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7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17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7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</cp:revision>
  <cp:lastPrinted>2022-12-23T09:35:00Z</cp:lastPrinted>
  <dcterms:created xsi:type="dcterms:W3CDTF">2022-12-21T09:06:00Z</dcterms:created>
  <dcterms:modified xsi:type="dcterms:W3CDTF">2022-12-30T09:42:00Z</dcterms:modified>
</cp:coreProperties>
</file>